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A8E85" w14:textId="77777777" w:rsidR="008A0FEF" w:rsidRPr="009635D6" w:rsidRDefault="008A0FEF" w:rsidP="008A0FEF">
      <w:pPr>
        <w:pStyle w:val="NormalWeb"/>
        <w:spacing w:before="0" w:beforeAutospacing="0" w:after="160" w:afterAutospacing="0"/>
        <w:jc w:val="center"/>
        <w:rPr>
          <w:color w:val="000000"/>
          <w:u w:val="single"/>
        </w:rPr>
      </w:pPr>
      <w:r w:rsidRPr="009635D6">
        <w:rPr>
          <w:rStyle w:val="ui-provider"/>
          <w:u w:val="single"/>
        </w:rPr>
        <w:t>The W</w:t>
      </w:r>
      <w:r w:rsidRPr="009635D6">
        <w:rPr>
          <w:rStyle w:val="ui-provider"/>
          <w:rFonts w:eastAsia="Tahoma"/>
          <w:u w:val="single"/>
        </w:rPr>
        <w:t xml:space="preserve">heel of </w:t>
      </w:r>
      <w:r w:rsidRPr="009635D6">
        <w:rPr>
          <w:rStyle w:val="ui-provider"/>
          <w:u w:val="single"/>
        </w:rPr>
        <w:t>P</w:t>
      </w:r>
      <w:r w:rsidRPr="009635D6">
        <w:rPr>
          <w:rStyle w:val="ui-provider"/>
          <w:rFonts w:eastAsia="Tahoma"/>
          <w:u w:val="single"/>
        </w:rPr>
        <w:t xml:space="preserve">ower and </w:t>
      </w:r>
      <w:r w:rsidRPr="009635D6">
        <w:rPr>
          <w:rStyle w:val="ui-provider"/>
          <w:u w:val="single"/>
        </w:rPr>
        <w:t>P</w:t>
      </w:r>
      <w:r w:rsidRPr="009635D6">
        <w:rPr>
          <w:rStyle w:val="ui-provider"/>
          <w:rFonts w:eastAsia="Tahoma"/>
          <w:u w:val="single"/>
        </w:rPr>
        <w:t xml:space="preserve">rivilege </w:t>
      </w:r>
      <w:r w:rsidRPr="009635D6">
        <w:rPr>
          <w:rStyle w:val="ui-provider"/>
          <w:u w:val="single"/>
        </w:rPr>
        <w:t>by S</w:t>
      </w:r>
      <w:r w:rsidRPr="009635D6">
        <w:rPr>
          <w:rStyle w:val="ui-provider"/>
          <w:rFonts w:eastAsia="Tahoma"/>
          <w:u w:val="single"/>
        </w:rPr>
        <w:t xml:space="preserve">ylvia </w:t>
      </w:r>
      <w:r w:rsidRPr="009635D6">
        <w:rPr>
          <w:rStyle w:val="ui-provider"/>
          <w:u w:val="single"/>
        </w:rPr>
        <w:t>Duckworth</w:t>
      </w:r>
    </w:p>
    <w:p w14:paraId="7CDA4AF8" w14:textId="77777777" w:rsidR="008A0FEF" w:rsidRPr="009635D6" w:rsidRDefault="008A0FEF" w:rsidP="008A0FEF">
      <w:pPr>
        <w:pStyle w:val="NormalWeb"/>
        <w:spacing w:before="0" w:beforeAutospacing="0" w:after="160" w:afterAutospacing="0"/>
        <w:rPr>
          <w:color w:val="000000"/>
        </w:rPr>
      </w:pPr>
    </w:p>
    <w:p w14:paraId="5D7B174F" w14:textId="3A787FC3" w:rsidR="008A0FEF" w:rsidRPr="001D5357" w:rsidRDefault="001D5357" w:rsidP="008A0FEF">
      <w:pPr>
        <w:pStyle w:val="NormalWeb"/>
        <w:spacing w:before="0" w:beforeAutospacing="0" w:after="160" w:afterAutospacing="0"/>
        <w:rPr>
          <w:color w:val="000000"/>
        </w:rPr>
      </w:pPr>
      <w:r>
        <w:rPr>
          <w:color w:val="000000"/>
        </w:rPr>
        <w:t xml:space="preserve">This is a tool used to think about different power dynamics across different interactions. During Booster Session 2 we will use </w:t>
      </w:r>
      <w:r>
        <w:rPr>
          <w:rStyle w:val="ui-provider"/>
        </w:rPr>
        <w:t>t</w:t>
      </w:r>
      <w:r w:rsidRPr="001D5357">
        <w:rPr>
          <w:rStyle w:val="ui-provider"/>
        </w:rPr>
        <w:t>he W</w:t>
      </w:r>
      <w:r w:rsidRPr="001D5357">
        <w:rPr>
          <w:rStyle w:val="ui-provider"/>
          <w:rFonts w:eastAsia="Tahoma"/>
        </w:rPr>
        <w:t xml:space="preserve">heel of </w:t>
      </w:r>
      <w:r w:rsidRPr="001D5357">
        <w:rPr>
          <w:rStyle w:val="ui-provider"/>
        </w:rPr>
        <w:t>P</w:t>
      </w:r>
      <w:r w:rsidRPr="001D5357">
        <w:rPr>
          <w:rStyle w:val="ui-provider"/>
          <w:rFonts w:eastAsia="Tahoma"/>
        </w:rPr>
        <w:t xml:space="preserve">ower and </w:t>
      </w:r>
      <w:r w:rsidRPr="001D5357">
        <w:rPr>
          <w:rStyle w:val="ui-provider"/>
        </w:rPr>
        <w:t>P</w:t>
      </w:r>
      <w:r w:rsidRPr="001D5357">
        <w:rPr>
          <w:rStyle w:val="ui-provider"/>
          <w:rFonts w:eastAsia="Tahoma"/>
        </w:rPr>
        <w:t>rivilege</w:t>
      </w:r>
      <w:r>
        <w:rPr>
          <w:rStyle w:val="ui-provider"/>
          <w:rFonts w:eastAsia="Tahoma"/>
        </w:rPr>
        <w:t xml:space="preserve"> to reflect on our own position. Consider the following prompts in relations to the wheel</w:t>
      </w:r>
      <w:r w:rsidR="00745165">
        <w:rPr>
          <w:rStyle w:val="ui-provider"/>
          <w:rFonts w:eastAsia="Tahoma"/>
        </w:rPr>
        <w:t>:</w:t>
      </w:r>
    </w:p>
    <w:p w14:paraId="563A1E6B" w14:textId="77777777" w:rsidR="008A0FEF" w:rsidRPr="009635D6" w:rsidRDefault="008A0FEF" w:rsidP="008A0FEF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color w:val="000000"/>
        </w:rPr>
      </w:pPr>
      <w:r w:rsidRPr="009635D6">
        <w:rPr>
          <w:color w:val="000000"/>
        </w:rPr>
        <w:t>I am…</w:t>
      </w:r>
    </w:p>
    <w:p w14:paraId="0EADDE38" w14:textId="77777777" w:rsidR="008A0FEF" w:rsidRPr="009635D6" w:rsidRDefault="008A0FEF" w:rsidP="008A0FEF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color w:val="000000"/>
        </w:rPr>
      </w:pPr>
      <w:r w:rsidRPr="009635D6">
        <w:rPr>
          <w:color w:val="000000"/>
        </w:rPr>
        <w:t>I identify as/with </w:t>
      </w:r>
    </w:p>
    <w:p w14:paraId="3F32BAAC" w14:textId="77777777" w:rsidR="008A0FEF" w:rsidRPr="009635D6" w:rsidRDefault="008A0FEF" w:rsidP="008A0FEF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color w:val="000000"/>
        </w:rPr>
      </w:pPr>
      <w:r w:rsidRPr="009635D6">
        <w:rPr>
          <w:color w:val="000000"/>
        </w:rPr>
        <w:t>I belong to </w:t>
      </w:r>
    </w:p>
    <w:p w14:paraId="18303865" w14:textId="77777777" w:rsidR="008A0FEF" w:rsidRPr="009635D6" w:rsidRDefault="008A0FEF" w:rsidP="008A0FEF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color w:val="000000"/>
        </w:rPr>
      </w:pPr>
      <w:r w:rsidRPr="009635D6">
        <w:rPr>
          <w:color w:val="000000"/>
        </w:rPr>
        <w:t>I come from </w:t>
      </w:r>
    </w:p>
    <w:p w14:paraId="0CF0415A" w14:textId="77777777" w:rsidR="008A0FEF" w:rsidRPr="009635D6" w:rsidRDefault="008A0FEF" w:rsidP="008A0FEF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color w:val="000000"/>
        </w:rPr>
      </w:pPr>
      <w:r w:rsidRPr="009635D6">
        <w:rPr>
          <w:color w:val="000000"/>
        </w:rPr>
        <w:t>In my family </w:t>
      </w:r>
    </w:p>
    <w:p w14:paraId="7807D82F" w14:textId="77777777" w:rsidR="008A0FEF" w:rsidRPr="009635D6" w:rsidRDefault="008A0FEF" w:rsidP="008A0FEF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color w:val="000000"/>
        </w:rPr>
      </w:pPr>
      <w:r w:rsidRPr="009635D6">
        <w:rPr>
          <w:color w:val="000000"/>
        </w:rPr>
        <w:t>I do/do not speak </w:t>
      </w:r>
    </w:p>
    <w:p w14:paraId="7190F1BB" w14:textId="77777777" w:rsidR="001D5357" w:rsidRDefault="008A0FEF" w:rsidP="001D535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color w:val="000000"/>
        </w:rPr>
      </w:pPr>
      <w:r w:rsidRPr="009635D6">
        <w:rPr>
          <w:color w:val="000000"/>
        </w:rPr>
        <w:t>When I was growing up…</w:t>
      </w:r>
    </w:p>
    <w:p w14:paraId="41BCFA08" w14:textId="77777777" w:rsidR="001D5357" w:rsidRDefault="001D5357" w:rsidP="001D5357">
      <w:pPr>
        <w:pStyle w:val="NormalWeb"/>
        <w:spacing w:before="0" w:beforeAutospacing="0" w:after="0" w:afterAutospacing="0"/>
        <w:ind w:left="360"/>
        <w:textAlignment w:val="baseline"/>
        <w:rPr>
          <w:color w:val="000000"/>
        </w:rPr>
      </w:pPr>
    </w:p>
    <w:p w14:paraId="5FFD6FA5" w14:textId="06CA13D3" w:rsidR="008A0FEF" w:rsidRPr="001D5357" w:rsidRDefault="00B66713" w:rsidP="001D5357">
      <w:pPr>
        <w:pStyle w:val="NormalWeb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S</w:t>
      </w:r>
      <w:r w:rsidR="001D5357">
        <w:rPr>
          <w:color w:val="000000"/>
        </w:rPr>
        <w:t xml:space="preserve">haring with the group is encouraged, but completely </w:t>
      </w:r>
      <w:r>
        <w:rPr>
          <w:color w:val="000000"/>
        </w:rPr>
        <w:t>voluntary</w:t>
      </w:r>
      <w:r w:rsidR="001D5357">
        <w:rPr>
          <w:color w:val="000000"/>
        </w:rPr>
        <w:t xml:space="preserve">. We hope to guide you through this activity for your own reflection and benefit. </w:t>
      </w:r>
    </w:p>
    <w:p w14:paraId="56B78B23" w14:textId="51730825" w:rsidR="008A0FEF" w:rsidRPr="009635D6" w:rsidRDefault="008A0FEF" w:rsidP="008A0FEF">
      <w:pPr>
        <w:pStyle w:val="NormalWeb"/>
        <w:spacing w:before="0" w:beforeAutospacing="0" w:after="0" w:afterAutospacing="0"/>
        <w:textAlignment w:val="baseline"/>
        <w:rPr>
          <w:color w:val="000000"/>
        </w:rPr>
      </w:pPr>
    </w:p>
    <w:p w14:paraId="6D2DF230" w14:textId="093E4FEE" w:rsidR="008A0FEF" w:rsidRDefault="0068478A" w:rsidP="008A0FEF">
      <w:pPr>
        <w:pStyle w:val="BodyText"/>
        <w:spacing w:line="297" w:lineRule="auto"/>
        <w:ind w:left="105" w:right="8807"/>
        <w:jc w:val="both"/>
        <w:rPr>
          <w:color w:val="231F20"/>
        </w:rPr>
      </w:pPr>
      <w:r>
        <w:rPr>
          <w:noProof/>
          <w:color w:val="231F20"/>
          <w:spacing w:val="-2"/>
        </w:rPr>
        <w:drawing>
          <wp:anchor distT="0" distB="0" distL="114300" distR="114300" simplePos="0" relativeHeight="251659264" behindDoc="0" locked="0" layoutInCell="1" allowOverlap="1" wp14:anchorId="65EFCA66" wp14:editId="368D1642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4460875" cy="3952240"/>
            <wp:effectExtent l="0" t="0" r="0" b="0"/>
            <wp:wrapThrough wrapText="bothSides">
              <wp:wrapPolygon edited="0">
                <wp:start x="8579" y="0"/>
                <wp:lineTo x="7564" y="208"/>
                <wp:lineTo x="4335" y="1458"/>
                <wp:lineTo x="3321" y="1978"/>
                <wp:lineTo x="2214" y="2915"/>
                <wp:lineTo x="2214" y="3332"/>
                <wp:lineTo x="0" y="4789"/>
                <wp:lineTo x="0" y="16866"/>
                <wp:lineTo x="2860" y="18324"/>
                <wp:lineTo x="4889" y="19990"/>
                <wp:lineTo x="4981" y="20198"/>
                <wp:lineTo x="7933" y="21343"/>
                <wp:lineTo x="8394" y="21447"/>
                <wp:lineTo x="15681" y="21447"/>
                <wp:lineTo x="16235" y="21343"/>
                <wp:lineTo x="17157" y="20510"/>
                <wp:lineTo x="17157" y="19990"/>
                <wp:lineTo x="20109" y="16658"/>
                <wp:lineTo x="20847" y="14992"/>
                <wp:lineTo x="21492" y="14576"/>
                <wp:lineTo x="21492" y="6247"/>
                <wp:lineTo x="20109" y="4997"/>
                <wp:lineTo x="18910" y="3332"/>
                <wp:lineTo x="17065" y="1458"/>
                <wp:lineTo x="14113" y="208"/>
                <wp:lineTo x="13006" y="0"/>
                <wp:lineTo x="8579" y="0"/>
              </wp:wrapPolygon>
            </wp:wrapThrough>
            <wp:docPr id="31" name="Picture 31" descr="A circular chart with different colors of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ircular chart with different colors of text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685" b="95548" l="3035" r="97724">
                                  <a14:foregroundMark x1="44613" y1="3082" x2="15326" y2="13699"/>
                                  <a14:foregroundMark x1="15326" y1="13699" x2="8346" y2="55651"/>
                                  <a14:foregroundMark x1="8346" y1="55651" x2="18513" y2="76199"/>
                                  <a14:foregroundMark x1="18513" y1="76199" x2="37936" y2="86986"/>
                                  <a14:foregroundMark x1="37936" y1="86986" x2="66161" y2="90240"/>
                                  <a14:foregroundMark x1="66161" y1="90240" x2="77845" y2="86301"/>
                                  <a14:foregroundMark x1="77845" y1="86301" x2="86039" y2="76884"/>
                                  <a14:foregroundMark x1="86039" y1="76884" x2="91351" y2="45890"/>
                                  <a14:foregroundMark x1="91351" y1="45890" x2="90137" y2="28596"/>
                                  <a14:foregroundMark x1="90137" y1="28596" x2="79059" y2="13527"/>
                                  <a14:foregroundMark x1="79059" y1="13527" x2="44006" y2="3767"/>
                                  <a14:foregroundMark x1="59029" y1="4110" x2="33080" y2="4623"/>
                                  <a14:foregroundMark x1="25798" y1="7102" x2="15478" y2="10616"/>
                                  <a14:foregroundMark x1="33080" y1="4623" x2="27699" y2="6455"/>
                                  <a14:foregroundMark x1="15478" y1="10616" x2="5766" y2="25856"/>
                                  <a14:foregroundMark x1="5766" y1="25856" x2="3642" y2="46918"/>
                                  <a14:foregroundMark x1="3642" y1="46918" x2="14871" y2="75514"/>
                                  <a14:foregroundMark x1="14871" y1="75514" x2="25493" y2="88527"/>
                                  <a14:foregroundMark x1="25493" y1="88527" x2="51290" y2="98459"/>
                                  <a14:foregroundMark x1="51290" y1="98459" x2="63581" y2="99486"/>
                                  <a14:foregroundMark x1="63581" y1="99486" x2="76783" y2="96747"/>
                                  <a14:foregroundMark x1="76783" y1="96747" x2="84370" y2="74658"/>
                                  <a14:foregroundMark x1="84370" y1="74658" x2="93627" y2="61130"/>
                                  <a14:foregroundMark x1="93627" y1="61130" x2="96965" y2="47774"/>
                                  <a14:foregroundMark x1="96965" y1="47774" x2="96813" y2="30137"/>
                                  <a14:foregroundMark x1="96813" y1="30137" x2="70865" y2="8390"/>
                                  <a14:foregroundMark x1="70865" y1="8390" x2="48710" y2="685"/>
                                  <a14:foregroundMark x1="48710" y1="685" x2="48710" y2="685"/>
                                  <a14:foregroundMark x1="7436" y1="27911" x2="5159" y2="78082"/>
                                  <a14:foregroundMark x1="4552" y1="36301" x2="2276" y2="48288"/>
                                  <a14:foregroundMark x1="2276" y1="48288" x2="3035" y2="60274"/>
                                  <a14:foregroundMark x1="3035" y1="60274" x2="5766" y2="64897"/>
                                  <a14:foregroundMark x1="9408" y1="74486" x2="16085" y2="83390"/>
                                  <a14:foregroundMark x1="8194" y1="75171" x2="14871" y2="83048"/>
                                  <a14:foregroundMark x1="24734" y1="90240" x2="42185" y2="96062"/>
                                  <a14:foregroundMark x1="42185" y1="96062" x2="52807" y2="96062"/>
                                  <a14:foregroundMark x1="52807" y1="96062" x2="65099" y2="95890"/>
                                  <a14:foregroundMark x1="65099" y1="95890" x2="71927" y2="90240"/>
                                  <a14:foregroundMark x1="37178" y1="95719" x2="23369" y2="91952"/>
                                  <a14:foregroundMark x1="23369" y1="91952" x2="22307" y2="90240"/>
                                  <a14:foregroundMark x1="87860" y1="19349" x2="91047" y2="25342"/>
                                  <a14:foregroundMark x1="94537" y1="30308" x2="97724" y2="59247"/>
                                  <a14:foregroundMark x1="97724" y1="59247" x2="89378" y2="74829"/>
                                  <a14:foregroundMark x1="84522" y1="84932" x2="76024" y2="88870"/>
                                  <a14:foregroundMark x1="82398" y1="86130" x2="79970" y2="87500"/>
                                  <a14:foregroundMark x1="79211" y1="89384" x2="82549" y2="85788"/>
                                  <a14:backgroundMark x1="759" y1="2568" x2="28680" y2="4795"/>
                                  <a14:backgroundMark x1="32322" y1="1199" x2="34294" y2="1199"/>
                                  <a14:backgroundMark x1="35357" y1="856" x2="37633" y2="856"/>
                                  <a14:backgroundMark x1="69803" y1="1199" x2="64643" y2="1199"/>
                                  <a14:backgroundMark x1="64036" y1="685" x2="62215" y2="685"/>
                                  <a14:backgroundMark x1="37633" y1="514" x2="39909" y2="514"/>
                                  <a14:backgroundMark x1="61305" y1="171" x2="60395" y2="171"/>
                                  <a14:backgroundMark x1="40668" y1="0" x2="42792" y2="171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87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0FF9F" w14:textId="4D1A6916" w:rsidR="008A0FEF" w:rsidRDefault="008A0FEF" w:rsidP="008A0FEF">
      <w:pPr>
        <w:pStyle w:val="BodyText"/>
        <w:spacing w:line="297" w:lineRule="auto"/>
        <w:ind w:left="105" w:right="8807"/>
        <w:jc w:val="both"/>
        <w:rPr>
          <w:color w:val="231F20"/>
        </w:rPr>
      </w:pPr>
    </w:p>
    <w:p w14:paraId="1F4B24B2" w14:textId="77777777" w:rsidR="008A0FEF" w:rsidRDefault="008A0FEF" w:rsidP="008A0FEF">
      <w:pPr>
        <w:pStyle w:val="BodyText"/>
        <w:spacing w:line="297" w:lineRule="auto"/>
        <w:ind w:left="105" w:right="8807"/>
        <w:jc w:val="both"/>
        <w:rPr>
          <w:color w:val="231F20"/>
        </w:rPr>
      </w:pPr>
    </w:p>
    <w:p w14:paraId="20CB8168" w14:textId="1D4DA01A" w:rsidR="008A0FEF" w:rsidRDefault="008A0FEF" w:rsidP="008A0FEF">
      <w:pPr>
        <w:pStyle w:val="BodyText"/>
        <w:spacing w:line="297" w:lineRule="auto"/>
        <w:ind w:left="105" w:right="8807"/>
        <w:jc w:val="both"/>
        <w:rPr>
          <w:color w:val="231F20"/>
        </w:rPr>
      </w:pPr>
    </w:p>
    <w:p w14:paraId="3A3023DC" w14:textId="33FCA68B" w:rsidR="008A0FEF" w:rsidRDefault="008A0FEF" w:rsidP="008A0FEF">
      <w:pPr>
        <w:pStyle w:val="BodyText"/>
        <w:spacing w:line="297" w:lineRule="auto"/>
        <w:ind w:left="105" w:right="8807"/>
        <w:jc w:val="both"/>
        <w:rPr>
          <w:color w:val="231F20"/>
        </w:rPr>
      </w:pPr>
    </w:p>
    <w:p w14:paraId="63DC87C9" w14:textId="0210E472" w:rsidR="008A0FEF" w:rsidRDefault="008A0FEF" w:rsidP="008A0FEF">
      <w:pPr>
        <w:pStyle w:val="BodyText"/>
        <w:spacing w:line="297" w:lineRule="auto"/>
        <w:ind w:left="105" w:right="8807"/>
        <w:jc w:val="both"/>
        <w:rPr>
          <w:color w:val="231F20"/>
        </w:rPr>
      </w:pPr>
    </w:p>
    <w:p w14:paraId="1E521432" w14:textId="77777777" w:rsidR="008A0FEF" w:rsidRDefault="008A0FEF" w:rsidP="008A0FEF">
      <w:pPr>
        <w:pStyle w:val="BodyText"/>
        <w:spacing w:line="297" w:lineRule="auto"/>
        <w:ind w:left="105" w:right="8807"/>
        <w:jc w:val="both"/>
        <w:rPr>
          <w:color w:val="231F20"/>
        </w:rPr>
      </w:pPr>
    </w:p>
    <w:p w14:paraId="4DDD8466" w14:textId="77777777" w:rsidR="008A0FEF" w:rsidRDefault="008A0FEF" w:rsidP="008A0FEF">
      <w:pPr>
        <w:pStyle w:val="BodyText"/>
        <w:spacing w:line="297" w:lineRule="auto"/>
        <w:ind w:left="105" w:right="8807"/>
        <w:jc w:val="both"/>
        <w:rPr>
          <w:color w:val="231F20"/>
        </w:rPr>
      </w:pPr>
    </w:p>
    <w:p w14:paraId="462D2CC6" w14:textId="77777777" w:rsidR="008A0FEF" w:rsidRDefault="008A0FEF" w:rsidP="008A0FEF">
      <w:pPr>
        <w:pStyle w:val="BodyText"/>
        <w:spacing w:line="297" w:lineRule="auto"/>
        <w:ind w:left="105" w:right="8807"/>
        <w:jc w:val="both"/>
        <w:rPr>
          <w:color w:val="231F20"/>
        </w:rPr>
      </w:pPr>
    </w:p>
    <w:p w14:paraId="4E1B7B19" w14:textId="77777777" w:rsidR="008A0FEF" w:rsidRDefault="008A0FEF" w:rsidP="008A0FEF">
      <w:pPr>
        <w:pStyle w:val="BodyText"/>
        <w:spacing w:line="297" w:lineRule="auto"/>
        <w:ind w:left="105" w:right="8807"/>
        <w:jc w:val="both"/>
        <w:rPr>
          <w:color w:val="231F20"/>
        </w:rPr>
      </w:pPr>
    </w:p>
    <w:p w14:paraId="0F4E5FC0" w14:textId="77777777" w:rsidR="008A0FEF" w:rsidRDefault="008A0FEF" w:rsidP="008A0FEF">
      <w:pPr>
        <w:pStyle w:val="BodyText"/>
        <w:spacing w:line="297" w:lineRule="auto"/>
        <w:ind w:left="105" w:right="8807"/>
        <w:jc w:val="both"/>
        <w:rPr>
          <w:color w:val="231F20"/>
        </w:rPr>
      </w:pPr>
    </w:p>
    <w:p w14:paraId="4CBC1148" w14:textId="77777777" w:rsidR="008A0FEF" w:rsidRDefault="008A0FEF" w:rsidP="008A0FEF">
      <w:pPr>
        <w:pStyle w:val="BodyText"/>
        <w:spacing w:line="297" w:lineRule="auto"/>
        <w:ind w:left="105" w:right="8807"/>
        <w:jc w:val="both"/>
        <w:rPr>
          <w:color w:val="231F20"/>
        </w:rPr>
      </w:pPr>
    </w:p>
    <w:p w14:paraId="206AC195" w14:textId="77777777" w:rsidR="002B37F6" w:rsidRDefault="002B37F6"/>
    <w:p w14:paraId="1A4A3E18" w14:textId="77777777" w:rsidR="00B66713" w:rsidRDefault="00B66713"/>
    <w:p w14:paraId="10FC9DFA" w14:textId="77777777" w:rsidR="00B66713" w:rsidRDefault="00B66713"/>
    <w:p w14:paraId="6A406016" w14:textId="77777777" w:rsidR="00B66713" w:rsidRDefault="00B66713"/>
    <w:p w14:paraId="6C3AE849" w14:textId="77777777" w:rsidR="00B66713" w:rsidRDefault="00B66713"/>
    <w:p w14:paraId="0DD53C0C" w14:textId="77777777" w:rsidR="00B66713" w:rsidRDefault="00B66713"/>
    <w:p w14:paraId="241181C5" w14:textId="77777777" w:rsidR="00B66713" w:rsidRDefault="00B66713"/>
    <w:p w14:paraId="5CDD8AD3" w14:textId="77777777" w:rsidR="0068478A" w:rsidRDefault="0068478A" w:rsidP="0068478A">
      <w:pPr>
        <w:jc w:val="center"/>
      </w:pPr>
      <w:r w:rsidRPr="0068478A">
        <w:rPr>
          <w:highlight w:val="yellow"/>
        </w:rPr>
        <w:t>This is the best reference I could find. Let me know if you prefer to cite a different resource!</w:t>
      </w:r>
    </w:p>
    <w:p w14:paraId="2D9CD0BA" w14:textId="575B1911" w:rsidR="00B66713" w:rsidRDefault="0068478A" w:rsidP="0068478A">
      <w:pPr>
        <w:jc w:val="center"/>
      </w:pPr>
      <w:r>
        <w:t xml:space="preserve"> </w:t>
      </w:r>
      <w:hyperlink r:id="rId9" w:history="1">
        <w:r w:rsidR="005C0102">
          <w:rPr>
            <w:rStyle w:val="Hyperlink"/>
          </w:rPr>
          <w:t>Wheel of Privilege and Power (wisc.edu)</w:t>
        </w:r>
      </w:hyperlink>
    </w:p>
    <w:sectPr w:rsidR="00B66713" w:rsidSect="008A0FEF">
      <w:footerReference w:type="default" r:id="rId10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0A7C1" w14:textId="77777777" w:rsidR="008A0FEF" w:rsidRDefault="008A0FEF" w:rsidP="008A0FEF">
      <w:pPr>
        <w:spacing w:after="0" w:line="240" w:lineRule="auto"/>
      </w:pPr>
      <w:r>
        <w:separator/>
      </w:r>
    </w:p>
  </w:endnote>
  <w:endnote w:type="continuationSeparator" w:id="0">
    <w:p w14:paraId="021400C9" w14:textId="77777777" w:rsidR="008A0FEF" w:rsidRDefault="008A0FEF" w:rsidP="008A0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AC041" w14:textId="77777777" w:rsidR="008A0FEF" w:rsidRDefault="008A0FEF" w:rsidP="008A0FEF">
    <w:pPr>
      <w:pStyle w:val="BodyText"/>
      <w:spacing w:before="9"/>
      <w:rPr>
        <w:sz w:val="15"/>
      </w:rPr>
    </w:pPr>
  </w:p>
  <w:p w14:paraId="353E42D9" w14:textId="77777777" w:rsidR="008A0FEF" w:rsidRDefault="008A0FEF" w:rsidP="008A0FEF">
    <w:pPr>
      <w:pStyle w:val="BodyText"/>
      <w:spacing w:before="9"/>
      <w:rPr>
        <w:sz w:val="15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0E59691C" wp14:editId="172205EE">
              <wp:simplePos x="0" y="0"/>
              <wp:positionH relativeFrom="page">
                <wp:posOffset>854684</wp:posOffset>
              </wp:positionH>
              <wp:positionV relativeFrom="paragraph">
                <wp:posOffset>136227</wp:posOffset>
              </wp:positionV>
              <wp:extent cx="2012950" cy="57150"/>
              <wp:effectExtent l="0" t="0" r="0" b="0"/>
              <wp:wrapTopAndBottom/>
              <wp:docPr id="52" name="Graphic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012950" cy="571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012950" h="57150">
                            <a:moveTo>
                              <a:pt x="2012695" y="0"/>
                            </a:moveTo>
                            <a:lnTo>
                              <a:pt x="0" y="0"/>
                            </a:lnTo>
                            <a:lnTo>
                              <a:pt x="0" y="57149"/>
                            </a:lnTo>
                            <a:lnTo>
                              <a:pt x="2012695" y="57149"/>
                            </a:lnTo>
                            <a:lnTo>
                              <a:pt x="2012695" y="0"/>
                            </a:lnTo>
                            <a:close/>
                          </a:path>
                        </a:pathLst>
                      </a:custGeom>
                      <a:solidFill>
                        <a:srgbClr val="F6894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9A90AA" id="Graphic 27" o:spid="_x0000_s1026" style="position:absolute;margin-left:67.3pt;margin-top:10.75pt;width:158.5pt;height:4.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1295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" path="m2012695,l,,,57149r2012695,l2012695,xe" fillcolor="#f68946" stroked="f">
              <v:path arrowok="t"/>
              <w10:wrap type="topAndBottom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0F4A3C21" wp14:editId="2DF16819">
              <wp:simplePos x="0" y="0"/>
              <wp:positionH relativeFrom="page">
                <wp:posOffset>2957258</wp:posOffset>
              </wp:positionH>
              <wp:positionV relativeFrom="paragraph">
                <wp:posOffset>136227</wp:posOffset>
              </wp:positionV>
              <wp:extent cx="1858010" cy="57150"/>
              <wp:effectExtent l="0" t="0" r="0" b="0"/>
              <wp:wrapTopAndBottom/>
              <wp:docPr id="53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58010" cy="571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58010" h="57150">
                            <a:moveTo>
                              <a:pt x="1857870" y="0"/>
                            </a:moveTo>
                            <a:lnTo>
                              <a:pt x="0" y="0"/>
                            </a:lnTo>
                            <a:lnTo>
                              <a:pt x="0" y="57149"/>
                            </a:lnTo>
                            <a:lnTo>
                              <a:pt x="1857870" y="57149"/>
                            </a:lnTo>
                            <a:lnTo>
                              <a:pt x="1857870" y="0"/>
                            </a:lnTo>
                            <a:close/>
                          </a:path>
                        </a:pathLst>
                      </a:custGeom>
                      <a:solidFill>
                        <a:srgbClr val="75988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624FFF" id="Graphic 28" o:spid="_x0000_s1026" style="position:absolute;margin-left:232.85pt;margin-top:10.75pt;width:146.3pt;height:4.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5801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" path="m1857870,l,,,57149r1857870,l1857870,xe" fillcolor="#75988d" stroked="f">
              <v:path arrowok="t"/>
              <w10:wrap type="topAndBottom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21336412" wp14:editId="4B92C9F9">
              <wp:simplePos x="0" y="0"/>
              <wp:positionH relativeFrom="page">
                <wp:posOffset>4905019</wp:posOffset>
              </wp:positionH>
              <wp:positionV relativeFrom="paragraph">
                <wp:posOffset>136227</wp:posOffset>
              </wp:positionV>
              <wp:extent cx="2012950" cy="57150"/>
              <wp:effectExtent l="0" t="0" r="0" b="0"/>
              <wp:wrapTopAndBottom/>
              <wp:docPr id="54" name="Graphic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012950" cy="571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012950" h="57150">
                            <a:moveTo>
                              <a:pt x="2012696" y="0"/>
                            </a:moveTo>
                            <a:lnTo>
                              <a:pt x="0" y="0"/>
                            </a:lnTo>
                            <a:lnTo>
                              <a:pt x="0" y="57149"/>
                            </a:lnTo>
                            <a:lnTo>
                              <a:pt x="2012696" y="57149"/>
                            </a:lnTo>
                            <a:lnTo>
                              <a:pt x="2012696" y="0"/>
                            </a:lnTo>
                            <a:close/>
                          </a:path>
                        </a:pathLst>
                      </a:custGeom>
                      <a:solidFill>
                        <a:srgbClr val="002D5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BC8ED0" id="Graphic 29" o:spid="_x0000_s1026" style="position:absolute;margin-left:386.2pt;margin-top:10.75pt;width:158.5pt;height:4.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1295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" path="m2012696,l,,,57149r2012696,l2012696,xe" fillcolor="#002d5e" stroked="f">
              <v:path arrowok="t"/>
              <w10:wrap type="topAndBottom" anchorx="page"/>
            </v:shape>
          </w:pict>
        </mc:Fallback>
      </mc:AlternateContent>
    </w:r>
  </w:p>
  <w:p w14:paraId="30975261" w14:textId="6E48D764" w:rsidR="008A0FEF" w:rsidRDefault="008A0FEF" w:rsidP="008A0FEF">
    <w:pPr>
      <w:pStyle w:val="BodyText"/>
      <w:spacing w:before="8"/>
      <w:rPr>
        <w:sz w:val="25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619E355B" wp14:editId="1C30B4B8">
          <wp:simplePos x="0" y="0"/>
          <wp:positionH relativeFrom="margin">
            <wp:align>left</wp:align>
          </wp:positionH>
          <wp:positionV relativeFrom="paragraph">
            <wp:posOffset>259080</wp:posOffset>
          </wp:positionV>
          <wp:extent cx="1400175" cy="303530"/>
          <wp:effectExtent l="0" t="0" r="9525" b="1270"/>
          <wp:wrapThrough wrapText="bothSides">
            <wp:wrapPolygon edited="0">
              <wp:start x="0" y="0"/>
              <wp:lineTo x="0" y="20335"/>
              <wp:lineTo x="21453" y="20335"/>
              <wp:lineTo x="21453" y="0"/>
              <wp:lineTo x="0" y="0"/>
            </wp:wrapPolygon>
          </wp:wrapThrough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303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6D722F" w14:textId="4DE1E631" w:rsidR="008A0FEF" w:rsidRPr="008A0FEF" w:rsidRDefault="008A0FEF" w:rsidP="008A0FEF">
    <w:pPr>
      <w:spacing w:before="112"/>
      <w:jc w:val="right"/>
      <w:rPr>
        <w:sz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95B4194" wp14:editId="30ECA740">
              <wp:simplePos x="0" y="0"/>
              <wp:positionH relativeFrom="margin">
                <wp:posOffset>3324225</wp:posOffset>
              </wp:positionH>
              <wp:positionV relativeFrom="paragraph">
                <wp:posOffset>24130</wp:posOffset>
              </wp:positionV>
              <wp:extent cx="354330" cy="226695"/>
              <wp:effectExtent l="0" t="0" r="7620" b="1905"/>
              <wp:wrapNone/>
              <wp:docPr id="49" name="Graphic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4330" cy="2266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4330" h="226695">
                            <a:moveTo>
                              <a:pt x="316191" y="0"/>
                            </a:moveTo>
                            <a:lnTo>
                              <a:pt x="222643" y="0"/>
                            </a:lnTo>
                            <a:lnTo>
                              <a:pt x="158115" y="89141"/>
                            </a:lnTo>
                            <a:lnTo>
                              <a:pt x="93560" y="0"/>
                            </a:lnTo>
                            <a:lnTo>
                              <a:pt x="0" y="0"/>
                            </a:lnTo>
                            <a:lnTo>
                              <a:pt x="0" y="63563"/>
                            </a:lnTo>
                            <a:lnTo>
                              <a:pt x="24142" y="63563"/>
                            </a:lnTo>
                            <a:lnTo>
                              <a:pt x="24142" y="162547"/>
                            </a:lnTo>
                            <a:lnTo>
                              <a:pt x="0" y="162547"/>
                            </a:lnTo>
                            <a:lnTo>
                              <a:pt x="0" y="226136"/>
                            </a:lnTo>
                            <a:lnTo>
                              <a:pt x="119087" y="226136"/>
                            </a:lnTo>
                            <a:lnTo>
                              <a:pt x="119087" y="162547"/>
                            </a:lnTo>
                            <a:lnTo>
                              <a:pt x="93332" y="162547"/>
                            </a:lnTo>
                            <a:lnTo>
                              <a:pt x="93332" y="98158"/>
                            </a:lnTo>
                            <a:lnTo>
                              <a:pt x="158115" y="186664"/>
                            </a:lnTo>
                            <a:lnTo>
                              <a:pt x="222834" y="98158"/>
                            </a:lnTo>
                            <a:lnTo>
                              <a:pt x="222834" y="162547"/>
                            </a:lnTo>
                            <a:lnTo>
                              <a:pt x="197091" y="162547"/>
                            </a:lnTo>
                            <a:lnTo>
                              <a:pt x="197091" y="226136"/>
                            </a:lnTo>
                            <a:lnTo>
                              <a:pt x="316191" y="226136"/>
                            </a:lnTo>
                            <a:lnTo>
                              <a:pt x="316191" y="162547"/>
                            </a:lnTo>
                            <a:lnTo>
                              <a:pt x="292036" y="162547"/>
                            </a:lnTo>
                            <a:lnTo>
                              <a:pt x="292036" y="63563"/>
                            </a:lnTo>
                            <a:lnTo>
                              <a:pt x="316191" y="63563"/>
                            </a:lnTo>
                            <a:lnTo>
                              <a:pt x="316191" y="0"/>
                            </a:lnTo>
                            <a:close/>
                          </a:path>
                          <a:path w="354330" h="226695">
                            <a:moveTo>
                              <a:pt x="349808" y="213410"/>
                            </a:moveTo>
                            <a:lnTo>
                              <a:pt x="349719" y="213233"/>
                            </a:lnTo>
                            <a:lnTo>
                              <a:pt x="349592" y="212394"/>
                            </a:lnTo>
                            <a:lnTo>
                              <a:pt x="349567" y="209651"/>
                            </a:lnTo>
                            <a:lnTo>
                              <a:pt x="349567" y="209105"/>
                            </a:lnTo>
                            <a:lnTo>
                              <a:pt x="347789" y="208978"/>
                            </a:lnTo>
                            <a:lnTo>
                              <a:pt x="349135" y="208737"/>
                            </a:lnTo>
                            <a:lnTo>
                              <a:pt x="349326" y="208381"/>
                            </a:lnTo>
                            <a:lnTo>
                              <a:pt x="349618" y="207873"/>
                            </a:lnTo>
                            <a:lnTo>
                              <a:pt x="349618" y="205841"/>
                            </a:lnTo>
                            <a:lnTo>
                              <a:pt x="349618" y="205168"/>
                            </a:lnTo>
                            <a:lnTo>
                              <a:pt x="348716" y="204330"/>
                            </a:lnTo>
                            <a:lnTo>
                              <a:pt x="347560" y="204330"/>
                            </a:lnTo>
                            <a:lnTo>
                              <a:pt x="347560" y="206171"/>
                            </a:lnTo>
                            <a:lnTo>
                              <a:pt x="347472" y="207873"/>
                            </a:lnTo>
                            <a:lnTo>
                              <a:pt x="347306" y="208381"/>
                            </a:lnTo>
                            <a:lnTo>
                              <a:pt x="345567" y="208381"/>
                            </a:lnTo>
                            <a:lnTo>
                              <a:pt x="345567" y="205841"/>
                            </a:lnTo>
                            <a:lnTo>
                              <a:pt x="347141" y="205841"/>
                            </a:lnTo>
                            <a:lnTo>
                              <a:pt x="347560" y="206171"/>
                            </a:lnTo>
                            <a:lnTo>
                              <a:pt x="347560" y="204330"/>
                            </a:lnTo>
                            <a:lnTo>
                              <a:pt x="343522" y="204330"/>
                            </a:lnTo>
                            <a:lnTo>
                              <a:pt x="343522" y="213410"/>
                            </a:lnTo>
                            <a:lnTo>
                              <a:pt x="345567" y="213410"/>
                            </a:lnTo>
                            <a:lnTo>
                              <a:pt x="345567" y="209651"/>
                            </a:lnTo>
                            <a:lnTo>
                              <a:pt x="347687" y="209651"/>
                            </a:lnTo>
                            <a:lnTo>
                              <a:pt x="347599" y="213029"/>
                            </a:lnTo>
                            <a:lnTo>
                              <a:pt x="347789" y="213410"/>
                            </a:lnTo>
                            <a:lnTo>
                              <a:pt x="349808" y="213410"/>
                            </a:lnTo>
                            <a:close/>
                          </a:path>
                          <a:path w="354330" h="226695">
                            <a:moveTo>
                              <a:pt x="354330" y="204558"/>
                            </a:moveTo>
                            <a:lnTo>
                              <a:pt x="352869" y="203098"/>
                            </a:lnTo>
                            <a:lnTo>
                              <a:pt x="352869" y="205397"/>
                            </a:lnTo>
                            <a:lnTo>
                              <a:pt x="352869" y="212394"/>
                            </a:lnTo>
                            <a:lnTo>
                              <a:pt x="350012" y="215265"/>
                            </a:lnTo>
                            <a:lnTo>
                              <a:pt x="343039" y="215265"/>
                            </a:lnTo>
                            <a:lnTo>
                              <a:pt x="340207" y="212394"/>
                            </a:lnTo>
                            <a:lnTo>
                              <a:pt x="340207" y="205397"/>
                            </a:lnTo>
                            <a:lnTo>
                              <a:pt x="343039" y="202565"/>
                            </a:lnTo>
                            <a:lnTo>
                              <a:pt x="350012" y="202565"/>
                            </a:lnTo>
                            <a:lnTo>
                              <a:pt x="352869" y="205397"/>
                            </a:lnTo>
                            <a:lnTo>
                              <a:pt x="352869" y="203098"/>
                            </a:lnTo>
                            <a:lnTo>
                              <a:pt x="352336" y="202565"/>
                            </a:lnTo>
                            <a:lnTo>
                              <a:pt x="350875" y="201104"/>
                            </a:lnTo>
                            <a:lnTo>
                              <a:pt x="342214" y="201104"/>
                            </a:lnTo>
                            <a:lnTo>
                              <a:pt x="338747" y="204558"/>
                            </a:lnTo>
                            <a:lnTo>
                              <a:pt x="338747" y="213233"/>
                            </a:lnTo>
                            <a:lnTo>
                              <a:pt x="342214" y="216738"/>
                            </a:lnTo>
                            <a:lnTo>
                              <a:pt x="350875" y="216738"/>
                            </a:lnTo>
                            <a:lnTo>
                              <a:pt x="352323" y="215265"/>
                            </a:lnTo>
                            <a:lnTo>
                              <a:pt x="354330" y="213233"/>
                            </a:lnTo>
                            <a:lnTo>
                              <a:pt x="354330" y="204558"/>
                            </a:lnTo>
                            <a:close/>
                          </a:path>
                        </a:pathLst>
                      </a:custGeom>
                      <a:solidFill>
                        <a:srgbClr val="FFCF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89D584" id="Graphic 30" o:spid="_x0000_s1026" style="position:absolute;margin-left:261.75pt;margin-top:1.9pt;width:27.9pt;height:17.85pt;z-index:25165926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coordsize="354330,226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" path="m316191,l222643,,158115,89141,93560,,,,,63563r24142,l24142,162547,,162547r,63589l119087,226136r,-63589l93332,162547r,-64389l158115,186664,222834,98158r,64389l197091,162547r,63589l316191,226136r,-63589l292036,162547r,-98984l316191,63563,316191,xem349808,213410r-89,-177l349592,212394r-25,-2743l349567,209105r-1778,-127l349135,208737r191,-356l349618,207873r,-2032l349618,205168r-902,-838l347560,204330r,1841l347472,207873r-166,508l345567,208381r,-2540l347141,205841r419,330l347560,204330r-4038,l343522,213410r2045,l345567,209651r2120,l347599,213029r190,381l349808,213410xem354330,204558r-1461,-1460l352869,205397r,6997l350012,215265r-6973,l340207,212394r,-6997l343039,202565r6973,l352869,205397r,-2299l352336,202565r-1461,-1461l342214,201104r-3467,3454l338747,213233r3467,3505l350875,216738r1448,-1473l354330,213233r,-8675xe" fillcolor="#ffcf00" stroked="f">
              <v:path arrowok="t"/>
              <w10:wrap anchorx="margin"/>
            </v:shape>
          </w:pict>
        </mc:Fallback>
      </mc:AlternateContent>
    </w:r>
    <w:r>
      <w:rPr>
        <w:color w:val="6E6B67"/>
        <w:sz w:val="18"/>
      </w:rPr>
      <w:t xml:space="preserve">                A</w:t>
    </w:r>
    <w:r>
      <w:rPr>
        <w:color w:val="6E6B67"/>
        <w:spacing w:val="5"/>
        <w:sz w:val="18"/>
      </w:rPr>
      <w:t xml:space="preserve"> </w:t>
    </w:r>
    <w:r>
      <w:rPr>
        <w:color w:val="6E6B67"/>
        <w:sz w:val="18"/>
      </w:rPr>
      <w:t>PROGRAM</w:t>
    </w:r>
    <w:r>
      <w:rPr>
        <w:color w:val="6E6B67"/>
        <w:spacing w:val="6"/>
        <w:sz w:val="18"/>
      </w:rPr>
      <w:t xml:space="preserve"> </w:t>
    </w:r>
    <w:r>
      <w:rPr>
        <w:color w:val="6E6B67"/>
        <w:sz w:val="18"/>
      </w:rPr>
      <w:t>OF</w:t>
    </w:r>
    <w:r>
      <w:rPr>
        <w:color w:val="6E6B67"/>
        <w:spacing w:val="6"/>
        <w:sz w:val="18"/>
      </w:rPr>
      <w:t xml:space="preserve"> </w:t>
    </w:r>
    <w:r>
      <w:rPr>
        <w:color w:val="6E6B67"/>
        <w:sz w:val="18"/>
      </w:rPr>
      <w:t>THE</w:t>
    </w:r>
    <w:r>
      <w:rPr>
        <w:color w:val="6E6B67"/>
        <w:spacing w:val="6"/>
        <w:sz w:val="18"/>
      </w:rPr>
      <w:t xml:space="preserve"> </w:t>
    </w:r>
    <w:r>
      <w:rPr>
        <w:color w:val="6E6B67"/>
        <w:sz w:val="18"/>
      </w:rPr>
      <w:t>UNIVERSITY</w:t>
    </w:r>
    <w:r>
      <w:rPr>
        <w:color w:val="6E6B67"/>
        <w:spacing w:val="5"/>
        <w:sz w:val="18"/>
      </w:rPr>
      <w:t xml:space="preserve"> </w:t>
    </w:r>
    <w:r>
      <w:rPr>
        <w:color w:val="6E6B67"/>
        <w:sz w:val="18"/>
      </w:rPr>
      <w:t>OF</w:t>
    </w:r>
    <w:r>
      <w:rPr>
        <w:color w:val="6E6B67"/>
        <w:spacing w:val="6"/>
        <w:sz w:val="18"/>
      </w:rPr>
      <w:t xml:space="preserve"> </w:t>
    </w:r>
    <w:r>
      <w:rPr>
        <w:color w:val="6E6B67"/>
        <w:spacing w:val="-2"/>
        <w:sz w:val="18"/>
      </w:rPr>
      <w:t>MICHIGAN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34B89" w14:textId="77777777" w:rsidR="008A0FEF" w:rsidRDefault="008A0FEF" w:rsidP="008A0FEF">
      <w:pPr>
        <w:spacing w:after="0" w:line="240" w:lineRule="auto"/>
      </w:pPr>
      <w:r>
        <w:separator/>
      </w:r>
    </w:p>
  </w:footnote>
  <w:footnote w:type="continuationSeparator" w:id="0">
    <w:p w14:paraId="2BC1E5FD" w14:textId="77777777" w:rsidR="008A0FEF" w:rsidRDefault="008A0FEF" w:rsidP="008A0F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77636"/>
    <w:multiLevelType w:val="multilevel"/>
    <w:tmpl w:val="72DCC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36532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FEF"/>
    <w:rsid w:val="001D5357"/>
    <w:rsid w:val="002B37F6"/>
    <w:rsid w:val="005C0102"/>
    <w:rsid w:val="0068478A"/>
    <w:rsid w:val="00745165"/>
    <w:rsid w:val="008A0FEF"/>
    <w:rsid w:val="00923B77"/>
    <w:rsid w:val="00B66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B6357"/>
  <w15:chartTrackingRefBased/>
  <w15:docId w15:val="{A9347A9F-3EDE-4DFF-A1AB-6FF3EAEC4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8A0FEF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kern w:val="0"/>
      <w:sz w:val="20"/>
      <w:szCs w:val="2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8A0FEF"/>
    <w:rPr>
      <w:rFonts w:ascii="Tahoma" w:eastAsia="Tahoma" w:hAnsi="Tahoma" w:cs="Tahoma"/>
      <w:kern w:val="0"/>
      <w:sz w:val="20"/>
      <w:szCs w:val="2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8A0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ui-provider">
    <w:name w:val="ui-provider"/>
    <w:basedOn w:val="DefaultParagraphFont"/>
    <w:rsid w:val="008A0FEF"/>
  </w:style>
  <w:style w:type="paragraph" w:styleId="Header">
    <w:name w:val="header"/>
    <w:basedOn w:val="Normal"/>
    <w:link w:val="HeaderChar"/>
    <w:uiPriority w:val="99"/>
    <w:unhideWhenUsed/>
    <w:rsid w:val="008A0F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0FEF"/>
  </w:style>
  <w:style w:type="paragraph" w:styleId="Footer">
    <w:name w:val="footer"/>
    <w:basedOn w:val="Normal"/>
    <w:link w:val="FooterChar"/>
    <w:uiPriority w:val="99"/>
    <w:unhideWhenUsed/>
    <w:rsid w:val="008A0F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0FEF"/>
  </w:style>
  <w:style w:type="character" w:styleId="Hyperlink">
    <w:name w:val="Hyperlink"/>
    <w:basedOn w:val="DefaultParagraphFont"/>
    <w:uiPriority w:val="99"/>
    <w:semiHidden/>
    <w:unhideWhenUsed/>
    <w:rsid w:val="005C01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kb.wisc.edu/instructional-resources/page.php?id=119380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Sage, Mackenzie</dc:creator>
  <cp:keywords/>
  <dc:description/>
  <cp:lastModifiedBy>Sage, Mackenzie</cp:lastModifiedBy>
  <cp:revision>5</cp:revision>
  <dcterms:created xsi:type="dcterms:W3CDTF">2023-08-08T15:53:00Z</dcterms:created>
  <dcterms:modified xsi:type="dcterms:W3CDTF">2023-08-08T19:30:00Z</dcterms:modified>
</cp:coreProperties>
</file>